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A5" w:rsidRPr="00054448" w:rsidRDefault="00054448" w:rsidP="007530A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54448">
        <w:rPr>
          <w:rFonts w:ascii="Arial" w:hAnsi="Arial" w:cs="Arial"/>
          <w:sz w:val="22"/>
          <w:szCs w:val="22"/>
        </w:rPr>
        <w:t xml:space="preserve">The </w:t>
      </w:r>
      <w:r w:rsidR="003F3C4F">
        <w:rPr>
          <w:rFonts w:ascii="Arial" w:hAnsi="Arial" w:cs="Arial"/>
          <w:sz w:val="22"/>
          <w:szCs w:val="22"/>
        </w:rPr>
        <w:t>G</w:t>
      </w:r>
      <w:r w:rsidRPr="00054448">
        <w:rPr>
          <w:rFonts w:ascii="Arial" w:hAnsi="Arial" w:cs="Arial"/>
          <w:sz w:val="22"/>
          <w:szCs w:val="22"/>
        </w:rPr>
        <w:t xml:space="preserve">overnment made election commitments under its ‘Rejuvenating Queensland Racing’ policy and in its Six Month Action Plan to, amongst other things, transfer appropriate racing integrity functions to </w:t>
      </w:r>
      <w:r w:rsidR="003F3C4F">
        <w:rPr>
          <w:rFonts w:ascii="Arial" w:hAnsi="Arial" w:cs="Arial"/>
          <w:sz w:val="22"/>
          <w:szCs w:val="22"/>
        </w:rPr>
        <w:t>G</w:t>
      </w:r>
      <w:r w:rsidRPr="00054448">
        <w:rPr>
          <w:rFonts w:ascii="Arial" w:hAnsi="Arial" w:cs="Arial"/>
          <w:sz w:val="22"/>
          <w:szCs w:val="22"/>
        </w:rPr>
        <w:t>overnment, to be paid for by the industry</w:t>
      </w:r>
      <w:r>
        <w:rPr>
          <w:rFonts w:ascii="Arial" w:hAnsi="Arial" w:cs="Arial"/>
          <w:sz w:val="22"/>
          <w:szCs w:val="22"/>
        </w:rPr>
        <w:t xml:space="preserve">, </w:t>
      </w:r>
      <w:r w:rsidRPr="00054448">
        <w:rPr>
          <w:rFonts w:ascii="Arial" w:hAnsi="Arial" w:cs="Arial"/>
          <w:sz w:val="22"/>
          <w:szCs w:val="22"/>
        </w:rPr>
        <w:t xml:space="preserve">including </w:t>
      </w:r>
      <w:r w:rsidR="00E47C40">
        <w:rPr>
          <w:rFonts w:ascii="Arial" w:hAnsi="Arial" w:cs="Arial"/>
          <w:sz w:val="22"/>
          <w:szCs w:val="22"/>
        </w:rPr>
        <w:t xml:space="preserve">the </w:t>
      </w:r>
      <w:r w:rsidRPr="00054448">
        <w:rPr>
          <w:rFonts w:ascii="Arial" w:hAnsi="Arial" w:cs="Arial"/>
          <w:sz w:val="22"/>
          <w:szCs w:val="22"/>
        </w:rPr>
        <w:t>e</w:t>
      </w:r>
      <w:r w:rsidR="00E47C40">
        <w:rPr>
          <w:rFonts w:ascii="Arial" w:hAnsi="Arial" w:cs="Arial"/>
          <w:sz w:val="22"/>
          <w:szCs w:val="22"/>
        </w:rPr>
        <w:t>stablishment of the</w:t>
      </w:r>
      <w:r w:rsidRPr="00054448">
        <w:rPr>
          <w:rFonts w:ascii="Arial" w:hAnsi="Arial" w:cs="Arial"/>
          <w:sz w:val="22"/>
          <w:szCs w:val="22"/>
        </w:rPr>
        <w:t xml:space="preserve"> new position of Racing Integrity Commissioner.</w:t>
      </w:r>
    </w:p>
    <w:p w:rsidR="00054448" w:rsidRPr="00054448" w:rsidRDefault="00054448" w:rsidP="0005444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54448">
        <w:rPr>
          <w:rFonts w:ascii="Arial" w:hAnsi="Arial" w:cs="Arial"/>
          <w:sz w:val="22"/>
          <w:szCs w:val="22"/>
        </w:rPr>
        <w:t xml:space="preserve">he Commissioner </w:t>
      </w:r>
      <w:r>
        <w:rPr>
          <w:rFonts w:ascii="Arial" w:hAnsi="Arial" w:cs="Arial"/>
          <w:sz w:val="22"/>
          <w:szCs w:val="22"/>
        </w:rPr>
        <w:t>will</w:t>
      </w:r>
      <w:r w:rsidRPr="00054448">
        <w:rPr>
          <w:rFonts w:ascii="Arial" w:hAnsi="Arial" w:cs="Arial"/>
          <w:sz w:val="22"/>
          <w:szCs w:val="22"/>
        </w:rPr>
        <w:t xml:space="preserve"> provide independent oversight of integrity issues across the three</w:t>
      </w:r>
      <w:r w:rsidR="003F3C4F">
        <w:rPr>
          <w:rFonts w:ascii="Arial" w:hAnsi="Arial" w:cs="Arial"/>
          <w:sz w:val="22"/>
          <w:szCs w:val="22"/>
        </w:rPr>
        <w:t> </w:t>
      </w:r>
      <w:r w:rsidRPr="00054448">
        <w:rPr>
          <w:rFonts w:ascii="Arial" w:hAnsi="Arial" w:cs="Arial"/>
          <w:sz w:val="22"/>
          <w:szCs w:val="22"/>
        </w:rPr>
        <w:t>codes of racing and conduct integrity-related investigations.</w:t>
      </w:r>
    </w:p>
    <w:p w:rsidR="00054448" w:rsidRPr="00054448" w:rsidRDefault="00054448" w:rsidP="0005444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</w:rPr>
        <w:t>The functions of the Commissioner include:</w:t>
      </w:r>
    </w:p>
    <w:p w:rsidR="00054448" w:rsidRPr="00054448" w:rsidRDefault="00054448" w:rsidP="002758E2">
      <w:pPr>
        <w:widowControl w:val="0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</w:rPr>
        <w:t>conducting audits of, and investigat</w:t>
      </w:r>
      <w:r w:rsidR="00BB6882">
        <w:rPr>
          <w:rFonts w:ascii="Arial" w:hAnsi="Arial" w:cs="Arial"/>
          <w:sz w:val="22"/>
          <w:szCs w:val="22"/>
        </w:rPr>
        <w:t>ing</w:t>
      </w:r>
      <w:r w:rsidRPr="00054448">
        <w:rPr>
          <w:rFonts w:ascii="Arial" w:hAnsi="Arial" w:cs="Arial"/>
          <w:sz w:val="22"/>
          <w:szCs w:val="22"/>
        </w:rPr>
        <w:t>, the integrity processes of a control body;</w:t>
      </w:r>
    </w:p>
    <w:p w:rsidR="00054448" w:rsidRPr="00054448" w:rsidRDefault="00054448" w:rsidP="002758E2">
      <w:pPr>
        <w:widowControl w:val="0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</w:rPr>
        <w:t>investigating complaints about an integrity process of a control body;</w:t>
      </w:r>
    </w:p>
    <w:p w:rsidR="00054448" w:rsidRPr="00054448" w:rsidRDefault="00054448" w:rsidP="002758E2">
      <w:pPr>
        <w:widowControl w:val="0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</w:rPr>
        <w:t>reporting findings of an audit or investigation to the Minister; and</w:t>
      </w:r>
    </w:p>
    <w:p w:rsidR="00054448" w:rsidRPr="00054448" w:rsidRDefault="00054448" w:rsidP="002758E2">
      <w:pPr>
        <w:widowControl w:val="0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</w:rPr>
        <w:t>making recommendations arising from an audit or investigation to the Minister and the control body.</w:t>
      </w:r>
    </w:p>
    <w:p w:rsidR="00467063" w:rsidRPr="002758E2" w:rsidRDefault="000665F1" w:rsidP="0096290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4448">
        <w:rPr>
          <w:rFonts w:ascii="Arial" w:hAnsi="Arial" w:cs="Arial"/>
          <w:sz w:val="22"/>
          <w:szCs w:val="22"/>
          <w:u w:val="single"/>
        </w:rPr>
        <w:t>Cabinet endorsed</w:t>
      </w:r>
      <w:r w:rsidRPr="00054448">
        <w:rPr>
          <w:rFonts w:ascii="Arial" w:hAnsi="Arial" w:cs="Arial"/>
          <w:sz w:val="22"/>
          <w:szCs w:val="22"/>
        </w:rPr>
        <w:t xml:space="preserve"> </w:t>
      </w:r>
      <w:r w:rsidR="00054448" w:rsidRPr="00054448">
        <w:rPr>
          <w:rFonts w:ascii="Arial" w:hAnsi="Arial" w:cs="Arial"/>
          <w:sz w:val="22"/>
          <w:szCs w:val="22"/>
        </w:rPr>
        <w:t>that Mr James Patrick O’Sullivan be recommended to the Governor in Council for appointment as</w:t>
      </w:r>
      <w:r w:rsidR="00054448">
        <w:rPr>
          <w:rFonts w:ascii="Arial" w:hAnsi="Arial" w:cs="Arial"/>
          <w:sz w:val="22"/>
          <w:szCs w:val="22"/>
        </w:rPr>
        <w:t xml:space="preserve"> the</w:t>
      </w:r>
      <w:r w:rsidR="00054448" w:rsidRPr="00054448">
        <w:rPr>
          <w:rFonts w:ascii="Arial" w:hAnsi="Arial" w:cs="Arial"/>
          <w:sz w:val="22"/>
          <w:szCs w:val="22"/>
        </w:rPr>
        <w:t xml:space="preserve"> Racing Integrity Commissioner on a part-time basis for</w:t>
      </w:r>
      <w:r w:rsidR="00835370">
        <w:rPr>
          <w:rFonts w:ascii="Arial" w:hAnsi="Arial" w:cs="Arial"/>
          <w:sz w:val="22"/>
          <w:szCs w:val="22"/>
        </w:rPr>
        <w:t xml:space="preserve"> </w:t>
      </w:r>
      <w:r w:rsidR="00E3697F">
        <w:rPr>
          <w:rFonts w:ascii="Arial" w:hAnsi="Arial" w:cs="Arial"/>
          <w:sz w:val="22"/>
          <w:szCs w:val="22"/>
        </w:rPr>
        <w:t xml:space="preserve">a term of up to three years </w:t>
      </w:r>
      <w:r w:rsidR="00054448" w:rsidRPr="00054448">
        <w:rPr>
          <w:rFonts w:ascii="Arial" w:hAnsi="Arial" w:cs="Arial"/>
          <w:sz w:val="22"/>
          <w:szCs w:val="22"/>
        </w:rPr>
        <w:t xml:space="preserve">commencing from </w:t>
      </w:r>
      <w:r w:rsidR="00D849FA">
        <w:rPr>
          <w:rFonts w:ascii="Arial" w:hAnsi="Arial" w:cs="Arial"/>
          <w:sz w:val="22"/>
          <w:szCs w:val="22"/>
        </w:rPr>
        <w:t>1 May</w:t>
      </w:r>
      <w:r w:rsidR="00054448" w:rsidRPr="00054448">
        <w:rPr>
          <w:rFonts w:ascii="Arial" w:hAnsi="Arial" w:cs="Arial"/>
          <w:sz w:val="22"/>
          <w:szCs w:val="22"/>
        </w:rPr>
        <w:t xml:space="preserve"> 2013</w:t>
      </w:r>
      <w:r w:rsidR="00054448">
        <w:rPr>
          <w:rFonts w:ascii="Arial" w:hAnsi="Arial" w:cs="Arial"/>
          <w:sz w:val="22"/>
          <w:szCs w:val="22"/>
        </w:rPr>
        <w:t>.</w:t>
      </w:r>
    </w:p>
    <w:p w:rsidR="002758E2" w:rsidRPr="002758E2" w:rsidRDefault="002758E2" w:rsidP="002758E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58E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758E2" w:rsidRPr="00054448" w:rsidRDefault="002758E2" w:rsidP="002758E2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758E2" w:rsidRPr="00054448" w:rsidSect="002758E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57" w:rsidRDefault="00053157" w:rsidP="00D6589B">
      <w:r>
        <w:separator/>
      </w:r>
    </w:p>
  </w:endnote>
  <w:endnote w:type="continuationSeparator" w:id="0">
    <w:p w:rsidR="00053157" w:rsidRDefault="0005315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57" w:rsidRDefault="00053157" w:rsidP="00D6589B">
      <w:r>
        <w:separator/>
      </w:r>
    </w:p>
  </w:footnote>
  <w:footnote w:type="continuationSeparator" w:id="0">
    <w:p w:rsidR="00053157" w:rsidRDefault="0005315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D6" w:rsidRPr="00D75134" w:rsidRDefault="007168D6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7168D6" w:rsidRPr="00D75134" w:rsidRDefault="007168D6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168D6" w:rsidRPr="001E209B" w:rsidRDefault="007168D6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March 2013</w:t>
    </w:r>
  </w:p>
  <w:p w:rsidR="007168D6" w:rsidRPr="00FD04BE" w:rsidRDefault="007168D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D04BE">
      <w:rPr>
        <w:rFonts w:ascii="Arial" w:hAnsi="Arial" w:cs="Arial"/>
        <w:b/>
        <w:sz w:val="22"/>
        <w:szCs w:val="22"/>
        <w:u w:val="single"/>
      </w:rPr>
      <w:t>Appointment and remuneration of the Racing Integrity Commissioner</w:t>
    </w:r>
  </w:p>
  <w:p w:rsidR="007168D6" w:rsidRDefault="007168D6" w:rsidP="0046706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National Parks, Recreation, Sport and Racing</w:t>
    </w:r>
  </w:p>
  <w:p w:rsidR="007168D6" w:rsidRDefault="007168D6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1FD1"/>
    <w:multiLevelType w:val="hybridMultilevel"/>
    <w:tmpl w:val="79B8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E6DF8"/>
    <w:multiLevelType w:val="hybridMultilevel"/>
    <w:tmpl w:val="457E456C"/>
    <w:lvl w:ilvl="0" w:tplc="D90A1252"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D7545F9"/>
    <w:multiLevelType w:val="hybridMultilevel"/>
    <w:tmpl w:val="3C0C1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67AE0C7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53264A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53157"/>
    <w:rsid w:val="00054448"/>
    <w:rsid w:val="00056444"/>
    <w:rsid w:val="000665F1"/>
    <w:rsid w:val="00080F8F"/>
    <w:rsid w:val="00097925"/>
    <w:rsid w:val="00125CB8"/>
    <w:rsid w:val="001A5E0D"/>
    <w:rsid w:val="001E209B"/>
    <w:rsid w:val="00232A84"/>
    <w:rsid w:val="00241E64"/>
    <w:rsid w:val="002758E2"/>
    <w:rsid w:val="002A0CDC"/>
    <w:rsid w:val="0034630B"/>
    <w:rsid w:val="003828E0"/>
    <w:rsid w:val="003C2799"/>
    <w:rsid w:val="003F3C4F"/>
    <w:rsid w:val="0042237E"/>
    <w:rsid w:val="00467063"/>
    <w:rsid w:val="00501C66"/>
    <w:rsid w:val="005A27BC"/>
    <w:rsid w:val="005C13B1"/>
    <w:rsid w:val="006640F6"/>
    <w:rsid w:val="006D2F17"/>
    <w:rsid w:val="006E24D3"/>
    <w:rsid w:val="007168D6"/>
    <w:rsid w:val="00732E22"/>
    <w:rsid w:val="00736A77"/>
    <w:rsid w:val="00751525"/>
    <w:rsid w:val="007530A5"/>
    <w:rsid w:val="00767579"/>
    <w:rsid w:val="007D5E26"/>
    <w:rsid w:val="00835370"/>
    <w:rsid w:val="00894E3D"/>
    <w:rsid w:val="008C495A"/>
    <w:rsid w:val="008D60F0"/>
    <w:rsid w:val="008F44CD"/>
    <w:rsid w:val="0091737C"/>
    <w:rsid w:val="009371D5"/>
    <w:rsid w:val="00962539"/>
    <w:rsid w:val="00962905"/>
    <w:rsid w:val="009F6EE5"/>
    <w:rsid w:val="00A203D0"/>
    <w:rsid w:val="00A527A5"/>
    <w:rsid w:val="00AA45B9"/>
    <w:rsid w:val="00AC5121"/>
    <w:rsid w:val="00BB6882"/>
    <w:rsid w:val="00BC6250"/>
    <w:rsid w:val="00BF1500"/>
    <w:rsid w:val="00C07656"/>
    <w:rsid w:val="00C61163"/>
    <w:rsid w:val="00CF0D8A"/>
    <w:rsid w:val="00D4087E"/>
    <w:rsid w:val="00D50416"/>
    <w:rsid w:val="00D53A7B"/>
    <w:rsid w:val="00D65157"/>
    <w:rsid w:val="00D6589B"/>
    <w:rsid w:val="00D7327C"/>
    <w:rsid w:val="00D75134"/>
    <w:rsid w:val="00D849FA"/>
    <w:rsid w:val="00DB45AE"/>
    <w:rsid w:val="00E3697F"/>
    <w:rsid w:val="00E47C40"/>
    <w:rsid w:val="00EC5418"/>
    <w:rsid w:val="00F431CE"/>
    <w:rsid w:val="00FB2673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4670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>https://www.cabinet.qld.gov.au/documents/2013/Mar/Appt Racing Integ Comm/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2013-05-13T01:47:00Z</cp:lastPrinted>
  <dcterms:created xsi:type="dcterms:W3CDTF">2017-10-25T00:52:00Z</dcterms:created>
  <dcterms:modified xsi:type="dcterms:W3CDTF">2018-03-06T01:19:00Z</dcterms:modified>
  <cp:category>Significant_Appointments,Racing</cp:category>
</cp:coreProperties>
</file>